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E5" w:rsidRDefault="0059632A" w:rsidP="004875D3">
      <w:pPr>
        <w:jc w:val="both"/>
        <w:rPr>
          <w:rFonts w:ascii="Arial Narrow" w:hAnsi="Arial Narrow" w:cstheme="minorHAnsi"/>
          <w:bCs/>
          <w:lang w:val="en-US"/>
        </w:rPr>
      </w:pPr>
      <w:proofErr w:type="spellStart"/>
      <w:r w:rsidRPr="0082545F">
        <w:rPr>
          <w:rFonts w:ascii="Arial Narrow" w:hAnsi="Arial Narrow" w:cstheme="minorHAnsi"/>
          <w:bCs/>
          <w:lang w:val="en-US"/>
        </w:rPr>
        <w:t>Trikala</w:t>
      </w:r>
      <w:proofErr w:type="spellEnd"/>
      <w:r w:rsidRPr="0082545F">
        <w:rPr>
          <w:rFonts w:ascii="Arial Narrow" w:hAnsi="Arial Narrow" w:cstheme="minorHAnsi"/>
          <w:bCs/>
          <w:lang w:val="en-US"/>
        </w:rPr>
        <w:t xml:space="preserve"> is a city of about 8</w:t>
      </w:r>
      <w:r w:rsidR="00D3198B">
        <w:rPr>
          <w:rFonts w:ascii="Arial Narrow" w:hAnsi="Arial Narrow" w:cstheme="minorHAnsi"/>
          <w:bCs/>
          <w:lang w:val="en-US"/>
        </w:rPr>
        <w:t>2</w:t>
      </w:r>
      <w:r w:rsidRPr="0082545F">
        <w:rPr>
          <w:rFonts w:ascii="Arial Narrow" w:hAnsi="Arial Narrow" w:cstheme="minorHAnsi"/>
          <w:bCs/>
          <w:lang w:val="en-US"/>
        </w:rPr>
        <w:t>000 inhabitants and the capital of the respective regional unit.</w:t>
      </w:r>
      <w:r>
        <w:rPr>
          <w:rFonts w:ascii="Arial Narrow" w:hAnsi="Arial Narrow" w:cstheme="minorHAnsi"/>
          <w:bCs/>
          <w:lang w:val="en-US"/>
        </w:rPr>
        <w:t xml:space="preserve"> </w:t>
      </w:r>
      <w:proofErr w:type="spellStart"/>
      <w:r w:rsidRPr="0082545F">
        <w:rPr>
          <w:rFonts w:ascii="Arial Narrow" w:hAnsi="Arial Narrow" w:cstheme="minorHAnsi"/>
          <w:bCs/>
          <w:lang w:val="en-US"/>
        </w:rPr>
        <w:t>Trikala</w:t>
      </w:r>
      <w:proofErr w:type="spellEnd"/>
      <w:r w:rsidRPr="0082545F">
        <w:rPr>
          <w:rFonts w:ascii="Arial Narrow" w:hAnsi="Arial Narrow" w:cstheme="minorHAnsi"/>
          <w:bCs/>
          <w:lang w:val="en-US"/>
        </w:rPr>
        <w:t xml:space="preserve"> is an important example of integrating local particularities with actions of innovation.</w:t>
      </w:r>
      <w:r>
        <w:rPr>
          <w:rFonts w:ascii="Arial Narrow" w:hAnsi="Arial Narrow" w:cstheme="minorHAnsi"/>
          <w:bCs/>
          <w:lang w:val="en-US"/>
        </w:rPr>
        <w:t xml:space="preserve"> One of the city’ </w:t>
      </w:r>
      <w:r w:rsidRPr="0082545F">
        <w:rPr>
          <w:rFonts w:ascii="Arial Narrow" w:hAnsi="Arial Narrow" w:cstheme="minorHAnsi"/>
          <w:bCs/>
          <w:lang w:val="en-US"/>
        </w:rPr>
        <w:t>s main targets is respecting and promoting local assets while incorporating new technologies</w:t>
      </w:r>
      <w:r>
        <w:rPr>
          <w:rFonts w:ascii="Arial Narrow" w:hAnsi="Arial Narrow" w:cstheme="minorHAnsi"/>
          <w:bCs/>
          <w:lang w:val="en-US"/>
        </w:rPr>
        <w:t xml:space="preserve"> and</w:t>
      </w:r>
      <w:bookmarkStart w:id="0" w:name="_GoBack"/>
      <w:bookmarkEnd w:id="0"/>
      <w:r w:rsidRPr="0082545F">
        <w:rPr>
          <w:rFonts w:ascii="Arial Narrow" w:hAnsi="Arial Narrow" w:cstheme="minorHAnsi"/>
          <w:bCs/>
          <w:lang w:val="en-US"/>
        </w:rPr>
        <w:t xml:space="preserve"> smart solutions in its pl</w:t>
      </w:r>
      <w:r>
        <w:rPr>
          <w:rFonts w:ascii="Arial Narrow" w:hAnsi="Arial Narrow" w:cstheme="minorHAnsi"/>
          <w:bCs/>
          <w:lang w:val="en-US"/>
        </w:rPr>
        <w:t>anning activities and enhancing</w:t>
      </w:r>
      <w:r w:rsidRPr="0082545F">
        <w:rPr>
          <w:rFonts w:ascii="Arial Narrow" w:hAnsi="Arial Narrow" w:cstheme="minorHAnsi"/>
          <w:bCs/>
          <w:lang w:val="en-US"/>
        </w:rPr>
        <w:t xml:space="preserve"> activities towards circular economy.</w:t>
      </w:r>
      <w:r>
        <w:rPr>
          <w:rFonts w:ascii="Arial Narrow" w:hAnsi="Arial Narrow" w:cstheme="minorHAnsi"/>
          <w:bCs/>
          <w:lang w:val="en-US"/>
        </w:rPr>
        <w:t xml:space="preserve"> </w:t>
      </w:r>
    </w:p>
    <w:p w:rsidR="00D3198B" w:rsidRDefault="00D3198B" w:rsidP="00D3198B">
      <w:pPr>
        <w:jc w:val="both"/>
        <w:rPr>
          <w:rFonts w:ascii="Arial Narrow" w:hAnsi="Arial Narrow" w:cstheme="minorHAnsi"/>
          <w:bCs/>
          <w:lang w:val="en-US"/>
        </w:rPr>
      </w:pPr>
      <w:proofErr w:type="spellStart"/>
      <w:r w:rsidRPr="00D3198B">
        <w:rPr>
          <w:rFonts w:ascii="Arial Narrow" w:hAnsi="Arial Narrow" w:cstheme="minorHAnsi"/>
          <w:bCs/>
          <w:lang w:val="en-US"/>
        </w:rPr>
        <w:t>Trikala</w:t>
      </w:r>
      <w:proofErr w:type="spellEnd"/>
      <w:r w:rsidRPr="00D3198B">
        <w:rPr>
          <w:rFonts w:ascii="Arial Narrow" w:hAnsi="Arial Narrow" w:cstheme="minorHAnsi"/>
          <w:bCs/>
          <w:lang w:val="en-US"/>
        </w:rPr>
        <w:t xml:space="preserve"> is the leading Smart City in Greece, uses the technology to improve services, increase</w:t>
      </w:r>
      <w:r>
        <w:rPr>
          <w:rFonts w:ascii="Arial Narrow" w:hAnsi="Arial Narrow" w:cstheme="minorHAnsi"/>
          <w:bCs/>
          <w:lang w:val="en-US"/>
        </w:rPr>
        <w:t xml:space="preserve"> </w:t>
      </w:r>
      <w:r w:rsidRPr="00D3198B">
        <w:rPr>
          <w:rFonts w:ascii="Arial Narrow" w:hAnsi="Arial Narrow" w:cstheme="minorHAnsi"/>
          <w:bCs/>
          <w:lang w:val="en-US"/>
        </w:rPr>
        <w:t xml:space="preserve">transparency and become more efficient. To this end a turn to the “smart” use of IT solutions has been made, in order to find ways to make </w:t>
      </w:r>
      <w:r>
        <w:rPr>
          <w:rFonts w:ascii="Arial Narrow" w:hAnsi="Arial Narrow" w:cstheme="minorHAnsi"/>
          <w:bCs/>
          <w:lang w:val="en-US"/>
        </w:rPr>
        <w:t>function</w:t>
      </w:r>
      <w:r w:rsidRPr="00D3198B">
        <w:rPr>
          <w:rFonts w:ascii="Arial Narrow" w:hAnsi="Arial Narrow" w:cstheme="minorHAnsi"/>
          <w:bCs/>
          <w:lang w:val="en-US"/>
        </w:rPr>
        <w:t xml:space="preserve"> better for the people who live in it</w:t>
      </w:r>
      <w:r>
        <w:rPr>
          <w:rFonts w:ascii="Arial Narrow" w:hAnsi="Arial Narrow" w:cstheme="minorHAnsi"/>
          <w:bCs/>
          <w:lang w:val="en-US"/>
        </w:rPr>
        <w:t xml:space="preserve"> and the people who visit it</w:t>
      </w:r>
      <w:r w:rsidRPr="00D3198B">
        <w:rPr>
          <w:rFonts w:ascii="Arial Narrow" w:hAnsi="Arial Narrow" w:cstheme="minorHAnsi"/>
          <w:bCs/>
          <w:lang w:val="en-US"/>
        </w:rPr>
        <w:t xml:space="preserve">. Set among green fields in the agricultural heartland of Greece, </w:t>
      </w:r>
      <w:r>
        <w:rPr>
          <w:rFonts w:ascii="Arial Narrow" w:hAnsi="Arial Narrow" w:cstheme="minorHAnsi"/>
          <w:bCs/>
          <w:lang w:val="en-US"/>
        </w:rPr>
        <w:t xml:space="preserve">in the Region of Thessaly, </w:t>
      </w:r>
      <w:r w:rsidRPr="00D3198B">
        <w:rPr>
          <w:rFonts w:ascii="Arial Narrow" w:hAnsi="Arial Narrow" w:cstheme="minorHAnsi"/>
          <w:bCs/>
          <w:lang w:val="en-US"/>
        </w:rPr>
        <w:t xml:space="preserve">the historic city of </w:t>
      </w:r>
      <w:proofErr w:type="spellStart"/>
      <w:r w:rsidRPr="00D3198B">
        <w:rPr>
          <w:rFonts w:ascii="Arial Narrow" w:hAnsi="Arial Narrow" w:cstheme="minorHAnsi"/>
          <w:bCs/>
          <w:lang w:val="en-US"/>
        </w:rPr>
        <w:t>Trikala</w:t>
      </w:r>
      <w:proofErr w:type="spellEnd"/>
      <w:r w:rsidRPr="00D3198B">
        <w:rPr>
          <w:rFonts w:ascii="Arial Narrow" w:hAnsi="Arial Narrow" w:cstheme="minorHAnsi"/>
          <w:bCs/>
          <w:lang w:val="en-US"/>
        </w:rPr>
        <w:t xml:space="preserve"> was not an obvious candidate for the nation’s first smart city.</w:t>
      </w:r>
    </w:p>
    <w:p w:rsidR="00D3198B" w:rsidRDefault="00D3198B" w:rsidP="004875D3">
      <w:pPr>
        <w:jc w:val="both"/>
        <w:rPr>
          <w:rFonts w:ascii="Arial Narrow" w:hAnsi="Arial Narrow" w:cstheme="minorHAnsi"/>
          <w:bCs/>
          <w:lang w:val="en-US"/>
        </w:rPr>
      </w:pPr>
      <w:proofErr w:type="spellStart"/>
      <w:r w:rsidRPr="00D3198B">
        <w:rPr>
          <w:rFonts w:ascii="Arial Narrow" w:hAnsi="Arial Narrow" w:cstheme="minorHAnsi"/>
          <w:bCs/>
          <w:lang w:val="en-US"/>
        </w:rPr>
        <w:t>Trikala</w:t>
      </w:r>
      <w:proofErr w:type="spellEnd"/>
      <w:r w:rsidRPr="00D3198B">
        <w:rPr>
          <w:rFonts w:ascii="Arial Narrow" w:hAnsi="Arial Narrow" w:cstheme="minorHAnsi"/>
          <w:bCs/>
          <w:lang w:val="en-US"/>
        </w:rPr>
        <w:t xml:space="preserve"> has already invested in building an impressive smart urban landscape by reinforcing its Internet-of-Things layer. It is considered as the best paradigm for a smart and digital city in Greece. The established monitoring network of a great series of urban variables and KPIs constitutes the foundation on which it can succeed in applying NBSs.</w:t>
      </w:r>
    </w:p>
    <w:p w:rsidR="00D3198B" w:rsidRDefault="00D3198B" w:rsidP="00D3198B">
      <w:pPr>
        <w:jc w:val="both"/>
        <w:rPr>
          <w:rFonts w:ascii="Arial Narrow" w:hAnsi="Arial Narrow" w:cstheme="minorHAnsi"/>
          <w:bCs/>
          <w:lang w:val="en-US"/>
        </w:rPr>
      </w:pPr>
      <w:r>
        <w:rPr>
          <w:rFonts w:ascii="Arial Narrow" w:hAnsi="Arial Narrow" w:cstheme="minorHAnsi"/>
          <w:bCs/>
          <w:lang w:val="en-US"/>
        </w:rPr>
        <w:t xml:space="preserve">Although the previous efforts and a well </w:t>
      </w:r>
      <w:r w:rsidR="006F076B">
        <w:rPr>
          <w:rFonts w:ascii="Arial Narrow" w:hAnsi="Arial Narrow" w:cstheme="minorHAnsi"/>
          <w:bCs/>
          <w:lang w:val="en-US"/>
        </w:rPr>
        <w:t>shaped</w:t>
      </w:r>
      <w:r>
        <w:rPr>
          <w:rFonts w:ascii="Arial Narrow" w:hAnsi="Arial Narrow" w:cstheme="minorHAnsi"/>
          <w:bCs/>
          <w:lang w:val="en-US"/>
        </w:rPr>
        <w:t xml:space="preserve"> local strategy</w:t>
      </w:r>
      <w:r w:rsidRPr="00D3198B">
        <w:rPr>
          <w:rFonts w:ascii="Arial Narrow" w:hAnsi="Arial Narrow" w:cstheme="minorHAnsi"/>
          <w:bCs/>
          <w:lang w:val="en-US"/>
        </w:rPr>
        <w:t xml:space="preserve">, the country's first "smart city", </w:t>
      </w:r>
      <w:r>
        <w:rPr>
          <w:rFonts w:ascii="Arial Narrow" w:hAnsi="Arial Narrow" w:cstheme="minorHAnsi"/>
          <w:bCs/>
          <w:lang w:val="en-US"/>
        </w:rPr>
        <w:t>the birthplace of the 1</w:t>
      </w:r>
      <w:r w:rsidRPr="00D3198B">
        <w:rPr>
          <w:rFonts w:ascii="Arial Narrow" w:hAnsi="Arial Narrow" w:cstheme="minorHAnsi"/>
          <w:bCs/>
          <w:vertAlign w:val="superscript"/>
          <w:lang w:val="en-US"/>
        </w:rPr>
        <w:t>st</w:t>
      </w:r>
      <w:r>
        <w:rPr>
          <w:rFonts w:ascii="Arial Narrow" w:hAnsi="Arial Narrow" w:cstheme="minorHAnsi"/>
          <w:bCs/>
          <w:lang w:val="en-US"/>
        </w:rPr>
        <w:t xml:space="preserve"> Doctor of the World </w:t>
      </w:r>
      <w:proofErr w:type="spellStart"/>
      <w:r>
        <w:rPr>
          <w:rFonts w:ascii="Arial Narrow" w:hAnsi="Arial Narrow" w:cstheme="minorHAnsi"/>
          <w:bCs/>
          <w:lang w:val="en-US"/>
        </w:rPr>
        <w:t>Asklipios</w:t>
      </w:r>
      <w:proofErr w:type="spellEnd"/>
      <w:r>
        <w:rPr>
          <w:rFonts w:ascii="Arial Narrow" w:hAnsi="Arial Narrow" w:cstheme="minorHAnsi"/>
          <w:bCs/>
          <w:lang w:val="en-US"/>
        </w:rPr>
        <w:t xml:space="preserve"> (Aesculapius), one of the </w:t>
      </w:r>
      <w:r w:rsidRPr="00D3198B">
        <w:rPr>
          <w:rFonts w:ascii="Arial Narrow" w:hAnsi="Arial Narrow" w:cstheme="minorHAnsi"/>
          <w:bCs/>
          <w:lang w:val="en-US"/>
        </w:rPr>
        <w:t xml:space="preserve">most popular </w:t>
      </w:r>
      <w:r>
        <w:rPr>
          <w:rFonts w:ascii="Arial Narrow" w:hAnsi="Arial Narrow" w:cstheme="minorHAnsi"/>
          <w:bCs/>
          <w:lang w:val="en-US"/>
        </w:rPr>
        <w:t>Greek</w:t>
      </w:r>
      <w:r w:rsidRPr="00D3198B">
        <w:rPr>
          <w:rFonts w:ascii="Arial Narrow" w:hAnsi="Arial Narrow" w:cstheme="minorHAnsi"/>
          <w:bCs/>
          <w:lang w:val="en-US"/>
        </w:rPr>
        <w:t xml:space="preserve"> city for a city break</w:t>
      </w:r>
      <w:r w:rsidR="006F076B">
        <w:rPr>
          <w:rFonts w:ascii="Arial Narrow" w:hAnsi="Arial Narrow" w:cstheme="minorHAnsi"/>
          <w:bCs/>
          <w:lang w:val="en-US"/>
        </w:rPr>
        <w:t>,</w:t>
      </w:r>
      <w:r w:rsidRPr="00D3198B">
        <w:rPr>
          <w:rFonts w:ascii="Arial Narrow" w:hAnsi="Arial Narrow" w:cstheme="minorHAnsi"/>
          <w:bCs/>
          <w:lang w:val="en-US"/>
        </w:rPr>
        <w:t xml:space="preserve"> </w:t>
      </w:r>
      <w:r w:rsidR="006F076B">
        <w:rPr>
          <w:rFonts w:ascii="Arial Narrow" w:hAnsi="Arial Narrow" w:cstheme="minorHAnsi"/>
          <w:bCs/>
          <w:lang w:val="en-US"/>
        </w:rPr>
        <w:t>the</w:t>
      </w:r>
      <w:r w:rsidRPr="00D3198B">
        <w:rPr>
          <w:rFonts w:ascii="Arial Narrow" w:hAnsi="Arial Narrow" w:cstheme="minorHAnsi"/>
          <w:bCs/>
          <w:lang w:val="en-US"/>
        </w:rPr>
        <w:t xml:space="preserve"> </w:t>
      </w:r>
      <w:r>
        <w:rPr>
          <w:rFonts w:ascii="Arial Narrow" w:hAnsi="Arial Narrow" w:cstheme="minorHAnsi"/>
          <w:bCs/>
          <w:lang w:val="en-US"/>
        </w:rPr>
        <w:t xml:space="preserve">number </w:t>
      </w:r>
      <w:r w:rsidR="006F076B">
        <w:rPr>
          <w:rFonts w:ascii="Arial Narrow" w:hAnsi="Arial Narrow" w:cstheme="minorHAnsi"/>
          <w:bCs/>
          <w:lang w:val="en-US"/>
        </w:rPr>
        <w:t>one</w:t>
      </w:r>
      <w:r w:rsidRPr="00D3198B">
        <w:rPr>
          <w:rFonts w:ascii="Arial Narrow" w:hAnsi="Arial Narrow" w:cstheme="minorHAnsi"/>
          <w:bCs/>
          <w:lang w:val="en-US"/>
        </w:rPr>
        <w:t xml:space="preserve"> city </w:t>
      </w:r>
      <w:r>
        <w:rPr>
          <w:rFonts w:ascii="Arial Narrow" w:hAnsi="Arial Narrow" w:cstheme="minorHAnsi"/>
          <w:bCs/>
          <w:lang w:val="en-US"/>
        </w:rPr>
        <w:t>as Christmas Capital with the most famous Christmas Thematic Park, “The Mill of Elves”</w:t>
      </w:r>
      <w:r w:rsidR="006F076B">
        <w:rPr>
          <w:rFonts w:ascii="Arial Narrow" w:hAnsi="Arial Narrow" w:cstheme="minorHAnsi"/>
          <w:bCs/>
          <w:lang w:val="en-US"/>
        </w:rPr>
        <w:t xml:space="preserve">, which attract more than 1.2 million visitors and the city with a plenty of </w:t>
      </w:r>
      <w:r w:rsidRPr="00D3198B">
        <w:rPr>
          <w:rFonts w:ascii="Arial Narrow" w:hAnsi="Arial Narrow" w:cstheme="minorHAnsi"/>
          <w:bCs/>
          <w:lang w:val="en-US"/>
        </w:rPr>
        <w:t>cultur</w:t>
      </w:r>
      <w:r w:rsidR="006F076B">
        <w:rPr>
          <w:rFonts w:ascii="Arial Narrow" w:hAnsi="Arial Narrow" w:cstheme="minorHAnsi"/>
          <w:bCs/>
          <w:lang w:val="en-US"/>
        </w:rPr>
        <w:t>al background</w:t>
      </w:r>
      <w:r w:rsidRPr="00D3198B">
        <w:rPr>
          <w:rFonts w:ascii="Arial Narrow" w:hAnsi="Arial Narrow" w:cstheme="minorHAnsi"/>
          <w:bCs/>
          <w:lang w:val="en-US"/>
        </w:rPr>
        <w:t>, has a problem: the city's image is not as positive as it could be, especially in the eyes of international potential visitors, investors, and talent</w:t>
      </w:r>
      <w:r w:rsidR="006F076B">
        <w:rPr>
          <w:rFonts w:ascii="Arial Narrow" w:hAnsi="Arial Narrow" w:cstheme="minorHAnsi"/>
          <w:bCs/>
          <w:lang w:val="en-US"/>
        </w:rPr>
        <w:t>s</w:t>
      </w:r>
      <w:r w:rsidRPr="00D3198B">
        <w:rPr>
          <w:rFonts w:ascii="Arial Narrow" w:hAnsi="Arial Narrow" w:cstheme="minorHAnsi"/>
          <w:bCs/>
          <w:lang w:val="en-US"/>
        </w:rPr>
        <w:t>.</w:t>
      </w:r>
    </w:p>
    <w:p w:rsidR="006F076B" w:rsidRDefault="006F076B" w:rsidP="00C06A84">
      <w:pPr>
        <w:spacing w:after="0"/>
        <w:jc w:val="both"/>
        <w:rPr>
          <w:rFonts w:ascii="Arial Narrow" w:hAnsi="Arial Narrow" w:cstheme="minorHAnsi"/>
          <w:bCs/>
          <w:lang w:val="en-US"/>
        </w:rPr>
      </w:pPr>
      <w:r>
        <w:rPr>
          <w:rFonts w:ascii="Arial Narrow" w:hAnsi="Arial Narrow" w:cstheme="minorHAnsi"/>
          <w:bCs/>
          <w:lang w:val="en-US"/>
        </w:rPr>
        <w:t xml:space="preserve">On the occasion of the </w:t>
      </w:r>
      <w:r w:rsidR="00C06A84">
        <w:rPr>
          <w:rFonts w:ascii="Arial Narrow" w:hAnsi="Arial Narrow" w:cstheme="minorHAnsi"/>
          <w:bCs/>
          <w:lang w:val="en-US"/>
        </w:rPr>
        <w:t xml:space="preserve">URBACT Action Planning Network call, the City of </w:t>
      </w:r>
      <w:proofErr w:type="spellStart"/>
      <w:r w:rsidR="00C06A84">
        <w:rPr>
          <w:rFonts w:ascii="Arial Narrow" w:hAnsi="Arial Narrow" w:cstheme="minorHAnsi"/>
          <w:bCs/>
          <w:lang w:val="en-US"/>
        </w:rPr>
        <w:t>Trikala</w:t>
      </w:r>
      <w:proofErr w:type="spellEnd"/>
      <w:r w:rsidR="00C06A84">
        <w:rPr>
          <w:rFonts w:ascii="Arial Narrow" w:hAnsi="Arial Narrow" w:cstheme="minorHAnsi"/>
          <w:bCs/>
          <w:lang w:val="en-US"/>
        </w:rPr>
        <w:t xml:space="preserve"> is looking for partner cities in order to learn about:</w:t>
      </w:r>
    </w:p>
    <w:p w:rsidR="00C06A84" w:rsidRDefault="00C06A84" w:rsidP="00C06A84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bCs/>
          <w:lang w:val="en-US"/>
        </w:rPr>
      </w:pPr>
      <w:r w:rsidRPr="00C06A84">
        <w:rPr>
          <w:rFonts w:ascii="Arial Narrow" w:hAnsi="Arial Narrow" w:cstheme="minorHAnsi"/>
          <w:bCs/>
          <w:lang w:val="en-US"/>
        </w:rPr>
        <w:t xml:space="preserve">How </w:t>
      </w:r>
      <w:r>
        <w:rPr>
          <w:rFonts w:ascii="Arial Narrow" w:hAnsi="Arial Narrow" w:cstheme="minorHAnsi"/>
          <w:bCs/>
          <w:lang w:val="en-US"/>
        </w:rPr>
        <w:t>a medium size European city</w:t>
      </w:r>
      <w:r w:rsidRPr="00C06A84">
        <w:rPr>
          <w:rFonts w:ascii="Arial Narrow" w:hAnsi="Arial Narrow" w:cstheme="minorHAnsi"/>
          <w:bCs/>
          <w:lang w:val="en-US"/>
        </w:rPr>
        <w:t xml:space="preserve">, </w:t>
      </w:r>
      <w:r>
        <w:rPr>
          <w:rFonts w:ascii="Arial Narrow" w:hAnsi="Arial Narrow" w:cstheme="minorHAnsi"/>
          <w:bCs/>
          <w:lang w:val="en-US"/>
        </w:rPr>
        <w:t>can</w:t>
      </w:r>
      <w:r w:rsidRPr="00C06A84">
        <w:rPr>
          <w:rFonts w:ascii="Arial Narrow" w:hAnsi="Arial Narrow" w:cstheme="minorHAnsi"/>
          <w:bCs/>
          <w:lang w:val="en-US"/>
        </w:rPr>
        <w:t xml:space="preserve"> reshap</w:t>
      </w:r>
      <w:r>
        <w:rPr>
          <w:rFonts w:ascii="Arial Narrow" w:hAnsi="Arial Narrow" w:cstheme="minorHAnsi"/>
          <w:bCs/>
          <w:lang w:val="en-US"/>
        </w:rPr>
        <w:t>e</w:t>
      </w:r>
      <w:r w:rsidRPr="00C06A84">
        <w:rPr>
          <w:rFonts w:ascii="Arial Narrow" w:hAnsi="Arial Narrow" w:cstheme="minorHAnsi"/>
          <w:bCs/>
          <w:lang w:val="en-US"/>
        </w:rPr>
        <w:t xml:space="preserve"> its image beyond the shadow of nearby</w:t>
      </w:r>
      <w:r>
        <w:rPr>
          <w:rFonts w:ascii="Arial Narrow" w:hAnsi="Arial Narrow" w:cstheme="minorHAnsi"/>
          <w:bCs/>
          <w:lang w:val="en-US"/>
        </w:rPr>
        <w:t xml:space="preserve"> metropolitan areas</w:t>
      </w:r>
      <w:r w:rsidRPr="00C06A84">
        <w:rPr>
          <w:rFonts w:ascii="Arial Narrow" w:hAnsi="Arial Narrow" w:cstheme="minorHAnsi"/>
          <w:bCs/>
          <w:lang w:val="en-US"/>
        </w:rPr>
        <w:t>;</w:t>
      </w:r>
    </w:p>
    <w:p w:rsidR="00C06A84" w:rsidRDefault="00C06A84" w:rsidP="00C06A84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bCs/>
          <w:lang w:val="en-US"/>
        </w:rPr>
      </w:pPr>
      <w:r>
        <w:rPr>
          <w:rFonts w:ascii="Arial Narrow" w:hAnsi="Arial Narrow" w:cstheme="minorHAnsi"/>
          <w:bCs/>
          <w:lang w:val="en-US"/>
        </w:rPr>
        <w:t xml:space="preserve">shaping a </w:t>
      </w:r>
      <w:r w:rsidRPr="00C06A84">
        <w:rPr>
          <w:rFonts w:ascii="Arial Narrow" w:hAnsi="Arial Narrow" w:cstheme="minorHAnsi"/>
          <w:bCs/>
          <w:lang w:val="en-US"/>
        </w:rPr>
        <w:t>strategy to attract international talent and investment;</w:t>
      </w:r>
    </w:p>
    <w:p w:rsidR="00C06A84" w:rsidRDefault="00C06A84" w:rsidP="00C06A84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bCs/>
          <w:lang w:val="en-US"/>
        </w:rPr>
      </w:pPr>
      <w:r>
        <w:rPr>
          <w:rFonts w:ascii="Arial Narrow" w:hAnsi="Arial Narrow" w:cstheme="minorHAnsi"/>
          <w:bCs/>
          <w:lang w:val="en-US"/>
        </w:rPr>
        <w:t>learning</w:t>
      </w:r>
      <w:r w:rsidRPr="00C06A84">
        <w:rPr>
          <w:rFonts w:ascii="Arial Narrow" w:hAnsi="Arial Narrow" w:cstheme="minorHAnsi"/>
          <w:bCs/>
          <w:lang w:val="en-US"/>
        </w:rPr>
        <w:t xml:space="preserve"> from </w:t>
      </w:r>
      <w:r>
        <w:rPr>
          <w:rFonts w:ascii="Arial Narrow" w:hAnsi="Arial Narrow" w:cstheme="minorHAnsi"/>
          <w:bCs/>
          <w:lang w:val="en-US"/>
        </w:rPr>
        <w:t>best practices</w:t>
      </w:r>
      <w:r w:rsidRPr="00C06A84">
        <w:rPr>
          <w:rFonts w:ascii="Arial Narrow" w:hAnsi="Arial Narrow" w:cstheme="minorHAnsi"/>
          <w:bCs/>
          <w:lang w:val="en-US"/>
        </w:rPr>
        <w:t xml:space="preserve"> to initiat</w:t>
      </w:r>
      <w:r>
        <w:rPr>
          <w:rFonts w:ascii="Arial Narrow" w:hAnsi="Arial Narrow" w:cstheme="minorHAnsi"/>
          <w:bCs/>
          <w:lang w:val="en-US"/>
        </w:rPr>
        <w:t>e</w:t>
      </w:r>
      <w:r w:rsidRPr="00C06A84">
        <w:rPr>
          <w:rFonts w:ascii="Arial Narrow" w:hAnsi="Arial Narrow" w:cstheme="minorHAnsi"/>
          <w:bCs/>
          <w:lang w:val="en-US"/>
        </w:rPr>
        <w:t>, creat</w:t>
      </w:r>
      <w:r>
        <w:rPr>
          <w:rFonts w:ascii="Arial Narrow" w:hAnsi="Arial Narrow" w:cstheme="minorHAnsi"/>
          <w:bCs/>
          <w:lang w:val="en-US"/>
        </w:rPr>
        <w:t>e</w:t>
      </w:r>
      <w:r w:rsidRPr="00C06A84">
        <w:rPr>
          <w:rFonts w:ascii="Arial Narrow" w:hAnsi="Arial Narrow" w:cstheme="minorHAnsi"/>
          <w:bCs/>
          <w:lang w:val="en-US"/>
        </w:rPr>
        <w:t xml:space="preserve"> and implement a place brand proposition</w:t>
      </w:r>
      <w:r>
        <w:rPr>
          <w:rFonts w:ascii="Arial Narrow" w:hAnsi="Arial Narrow" w:cstheme="minorHAnsi"/>
          <w:bCs/>
          <w:lang w:val="en-US"/>
        </w:rPr>
        <w:t>;</w:t>
      </w:r>
    </w:p>
    <w:p w:rsidR="00C06A84" w:rsidRDefault="00C06A84" w:rsidP="00C06A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Narrow" w:hAnsi="Arial Narrow" w:cstheme="minorHAnsi"/>
          <w:bCs/>
          <w:lang w:val="en-US"/>
        </w:rPr>
      </w:pPr>
      <w:proofErr w:type="gramStart"/>
      <w:r>
        <w:rPr>
          <w:rFonts w:ascii="Arial Narrow" w:hAnsi="Arial Narrow" w:cstheme="minorHAnsi"/>
          <w:bCs/>
          <w:lang w:val="en-US"/>
        </w:rPr>
        <w:t>how</w:t>
      </w:r>
      <w:proofErr w:type="gramEnd"/>
      <w:r>
        <w:rPr>
          <w:rFonts w:ascii="Arial Narrow" w:hAnsi="Arial Narrow" w:cstheme="minorHAnsi"/>
          <w:bCs/>
          <w:lang w:val="en-US"/>
        </w:rPr>
        <w:t xml:space="preserve"> to overcome the i</w:t>
      </w:r>
      <w:r w:rsidRPr="00C06A84">
        <w:rPr>
          <w:rFonts w:ascii="Arial Narrow" w:hAnsi="Arial Narrow" w:cstheme="minorHAnsi"/>
          <w:bCs/>
          <w:lang w:val="en-US"/>
        </w:rPr>
        <w:t>nitial challenges of the city branding initiative</w:t>
      </w:r>
      <w:r>
        <w:rPr>
          <w:rFonts w:ascii="Arial Narrow" w:hAnsi="Arial Narrow" w:cstheme="minorHAnsi"/>
          <w:bCs/>
          <w:lang w:val="en-US"/>
        </w:rPr>
        <w:t>.</w:t>
      </w:r>
    </w:p>
    <w:p w:rsidR="00C06A84" w:rsidRPr="00C06A84" w:rsidRDefault="00C06A84" w:rsidP="00C06A84">
      <w:pPr>
        <w:shd w:val="clear" w:color="auto" w:fill="FFFFFF"/>
        <w:spacing w:after="0" w:line="240" w:lineRule="auto"/>
        <w:textAlignment w:val="baseline"/>
        <w:rPr>
          <w:rFonts w:ascii="Arial Narrow" w:hAnsi="Arial Narrow" w:cstheme="minorHAnsi"/>
          <w:bCs/>
          <w:lang w:val="en-US"/>
        </w:rPr>
      </w:pPr>
    </w:p>
    <w:sectPr w:rsidR="00C06A84" w:rsidRPr="00C06A84" w:rsidSect="00ED30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629"/>
    <w:multiLevelType w:val="multilevel"/>
    <w:tmpl w:val="15081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32D4"/>
    <w:multiLevelType w:val="hybridMultilevel"/>
    <w:tmpl w:val="78D29B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0EEF"/>
    <w:multiLevelType w:val="multilevel"/>
    <w:tmpl w:val="449ED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9632A"/>
    <w:rsid w:val="004875D3"/>
    <w:rsid w:val="0059632A"/>
    <w:rsid w:val="006F076B"/>
    <w:rsid w:val="008D6153"/>
    <w:rsid w:val="00A141CB"/>
    <w:rsid w:val="00C06A84"/>
    <w:rsid w:val="00D3198B"/>
    <w:rsid w:val="00E74EEF"/>
    <w:rsid w:val="00ED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Kalliaras</dc:creator>
  <cp:lastModifiedBy>H. Kalliaras</cp:lastModifiedBy>
  <cp:revision>2</cp:revision>
  <dcterms:created xsi:type="dcterms:W3CDTF">2019-01-03T08:42:00Z</dcterms:created>
  <dcterms:modified xsi:type="dcterms:W3CDTF">2019-01-03T15:10:00Z</dcterms:modified>
</cp:coreProperties>
</file>